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16" w:rsidRPr="004B0DDB" w:rsidRDefault="00874316" w:rsidP="004B0DDB">
      <w:pPr>
        <w:spacing w:after="0"/>
        <w:ind w:firstLine="709"/>
        <w:jc w:val="center"/>
        <w:rPr>
          <w:b/>
        </w:rPr>
      </w:pPr>
      <w:r w:rsidRPr="004B0DDB">
        <w:rPr>
          <w:b/>
        </w:rPr>
        <w:t>Дело № 2-871/2021</w:t>
      </w:r>
    </w:p>
    <w:p w:rsidR="00874316" w:rsidRPr="004B0DDB" w:rsidRDefault="00874316" w:rsidP="004B0DDB">
      <w:pPr>
        <w:spacing w:after="0"/>
        <w:ind w:firstLine="709"/>
        <w:jc w:val="center"/>
        <w:rPr>
          <w:b/>
        </w:rPr>
      </w:pPr>
    </w:p>
    <w:p w:rsidR="00874316" w:rsidRPr="004B0DDB" w:rsidRDefault="00874316" w:rsidP="004B0DDB">
      <w:pPr>
        <w:spacing w:after="0"/>
        <w:ind w:firstLine="709"/>
        <w:jc w:val="center"/>
        <w:rPr>
          <w:b/>
        </w:rPr>
      </w:pPr>
      <w:r w:rsidRPr="004B0DDB">
        <w:rPr>
          <w:b/>
        </w:rPr>
        <w:t>ЗАОЧНОЕ РЕШЕНИЕ</w:t>
      </w:r>
    </w:p>
    <w:p w:rsidR="00874316" w:rsidRPr="004B0DDB" w:rsidRDefault="00874316" w:rsidP="004B0DDB">
      <w:pPr>
        <w:spacing w:after="0"/>
        <w:ind w:firstLine="709"/>
        <w:jc w:val="center"/>
        <w:rPr>
          <w:b/>
        </w:rPr>
      </w:pPr>
    </w:p>
    <w:p w:rsidR="00874316" w:rsidRPr="004B0DDB" w:rsidRDefault="00874316" w:rsidP="004B0DDB">
      <w:pPr>
        <w:spacing w:after="0"/>
        <w:ind w:firstLine="709"/>
        <w:jc w:val="center"/>
        <w:rPr>
          <w:b/>
        </w:rPr>
      </w:pPr>
      <w:r w:rsidRPr="004B0DDB">
        <w:rPr>
          <w:b/>
        </w:rPr>
        <w:t>Именем Российской Федерации</w:t>
      </w:r>
    </w:p>
    <w:p w:rsidR="00874316" w:rsidRPr="004B0DDB" w:rsidRDefault="00874316" w:rsidP="004B0DDB">
      <w:pPr>
        <w:spacing w:after="0"/>
        <w:ind w:firstLine="709"/>
        <w:jc w:val="center"/>
        <w:rPr>
          <w:b/>
        </w:rPr>
      </w:pPr>
    </w:p>
    <w:p w:rsidR="00874316" w:rsidRPr="004B0DDB" w:rsidRDefault="00874316" w:rsidP="004B0DDB">
      <w:pPr>
        <w:spacing w:after="0"/>
        <w:ind w:firstLine="709"/>
        <w:jc w:val="center"/>
        <w:rPr>
          <w:b/>
        </w:rPr>
      </w:pPr>
      <w:r w:rsidRPr="004B0DDB">
        <w:rPr>
          <w:b/>
        </w:rPr>
        <w:t>29 апреля 2021 года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Балашихинский городской суд Московской области в составе: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 xml:space="preserve">председательствующего судьи </w:t>
      </w:r>
      <w:proofErr w:type="spellStart"/>
      <w:r>
        <w:t>Буянтуевой</w:t>
      </w:r>
      <w:proofErr w:type="spellEnd"/>
      <w:r>
        <w:t xml:space="preserve"> Т.В.,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 xml:space="preserve">при секретаре </w:t>
      </w:r>
      <w:proofErr w:type="spellStart"/>
      <w:r>
        <w:t>Гумашвили</w:t>
      </w:r>
      <w:proofErr w:type="spellEnd"/>
      <w:r>
        <w:t xml:space="preserve"> М.З.,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рассмотрев в открытом судебном заседании гражданское дело по иску Хохловой Ларисы Геннадьевны к Востриковой Анне Вячеславовне и Галкину Константину Валентиновичу о выделе доли жилого дома в натуре,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установил: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 xml:space="preserve">Истица обратился в суд с настоящим иском к ответчикам, указывая на то, что она является собственником 104/1000 долей в праве общей долевой собственности на жилой дом с кадастровым номером №, общей площадью 236, 3 кв.м., расположенный по адресу: &lt;адрес&gt;, на основании договора дарения земельного участка с долей жилого дома от ДД.ММ.ГГГГ. На основании вышеуказанного договора истица является также собственником земельного участка с кадастровым номером №, площадью 107 кв.м., расположенного по </w:t>
      </w:r>
      <w:proofErr w:type="gramStart"/>
      <w:r>
        <w:t>выше указанному</w:t>
      </w:r>
      <w:proofErr w:type="gramEnd"/>
      <w:r>
        <w:t xml:space="preserve"> адресу. Ответчик </w:t>
      </w:r>
      <w:proofErr w:type="spellStart"/>
      <w:r>
        <w:t>Дробяско</w:t>
      </w:r>
      <w:proofErr w:type="spellEnd"/>
      <w:r>
        <w:t xml:space="preserve"> А.Ф. является собственником 126/1000 долей жилого дома, а также собственником отдельного земельного участка при указанном жилом доме. Ответчик Галкин К.В. является собственником 154/1000 долей жилого дома и также собственником отдельного земельного участка при указанном жилом доме. Жилой дом состоит из семи изолированных частей, обозначенных в техническом паспорте БТИ на жилой дом. Части жилого дома с кадастровым номером № (&lt;адрес&gt;, 3), общей площадью 41, 7 кв.м., и с кадастровым номером № (&lt;адрес&gt;), общей площадью 25, 6 кв.м., находятся в собственности Ковалева А.П., которому они выделены в натуре решением Балашихинского городского суда. Истец пользуется в указанном жилом доме обособленной частью, обозначенной в техническом паспорте БТИ, как &lt;адрес&gt;, общей площадью 20, 2 кв.м. Помимо отдельного входа данная часть жилого дома имеет отдельные подключения электричества и магистрального природного газа с отдельными счетчиками. Поскольку указанные части жилого дома являются изолированными, никаких работ по переоборудованию и реконструкции не требуется, то истица просит выделить ей в собственность часть жилого дома общей площадью 20, 2 кв.м., обозначенную в техническом паспорте БТИ, как &lt;адрес&gt;, состоящую из </w:t>
      </w:r>
      <w:r>
        <w:lastRenderedPageBreak/>
        <w:t xml:space="preserve">помещения № площадью 12 кв.м., основного строения под литерой «А» и помещения № строения под литерой «а3» площадью 8, 2 кв.м. (104/1000 доли в праве общей долевой собственности на жилой дом с кадастровым номером №, общей площадью 236,3 кв.м.), расположенную по адресу: &lt;адрес&gt;, и общую долевую собственность на указанный жилой дом между Хохловой Л.Г. и ответчиками </w:t>
      </w:r>
      <w:proofErr w:type="spellStart"/>
      <w:r>
        <w:t>Дробяско</w:t>
      </w:r>
      <w:proofErr w:type="spellEnd"/>
      <w:r>
        <w:t xml:space="preserve"> А.Ф., Галкиным К.В. прекратить.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 xml:space="preserve">Протокольным определением произведена замена ненадлежащего ответчика </w:t>
      </w:r>
      <w:proofErr w:type="spellStart"/>
      <w:r>
        <w:t>Дробяско</w:t>
      </w:r>
      <w:proofErr w:type="spellEnd"/>
      <w:r>
        <w:t xml:space="preserve"> Александра Федоровича на Вострикову Анну Вячеславовну.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В судебном заседании представитель истицы Хохловой Л.Г. поддержал заявленные исковые требования, при этом пояснил, что судебная экспертиза проведена, эксперт ответил о технической возможности выдела доли истицы, никаких ремонтных работ по переоборудованию и переустройству не требуется.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Ответчики Вострикова А.В., Галкин К.В. в судебное заседание не явились, судом извещены надлежащим образом, письменных возражений на иск не представили, ходатайств об отложении слушания дела не заявляли.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Суд с учетом мнения истца определил рассмотреть дело в порядке заочного производства в отсутствие ответчиков.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Выслушав представителя истца, исследовав письменные материалы дела, суд приходит к следующему.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В соответствии со ст. 56 ГПК РФ каждая сторона должна доказать те обстоятельства, на которые она ссылается в обоснование своих требований и возражений.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Судом установлено и материалами дела подтверждается, что Хохлова Л.Г. является собственником 104/1000 долей в праве общей долевой собственности на жилой дом с кадастровым номером №, общей площадью 236, 3 кв.м., расположенный по адресу: &lt;адрес&gt;, на основании договора дарения земельного участка с долей жилого дома от ДД.ММ.ГГГГ.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 xml:space="preserve">На основании вышеуказанного договора истица является также собственником земельного участка с кадастровым номером №, площадью 107 кв.м., расположенного по </w:t>
      </w:r>
      <w:proofErr w:type="gramStart"/>
      <w:r>
        <w:t>выше указанному</w:t>
      </w:r>
      <w:proofErr w:type="gramEnd"/>
      <w:r>
        <w:t xml:space="preserve"> адресу.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 xml:space="preserve">Ответчик </w:t>
      </w:r>
      <w:proofErr w:type="spellStart"/>
      <w:r>
        <w:t>Дробяско</w:t>
      </w:r>
      <w:proofErr w:type="spellEnd"/>
      <w:r>
        <w:t xml:space="preserve"> А.Ф. является собственником 126/1000 долей жилого дома, а также собственником отдельного земельного участка при указанном жилом доме.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lastRenderedPageBreak/>
        <w:t>Ответчик Галкин К.В. является собственником 154/1000 долей жилого дома и также собственником отдельного земельного участка при указанном жилом доме.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Жилой дом состоит из семи изолированных частей, обозначенных в техническом паспорте БТИ на жилой дом.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Части жилого дома с кадастровым номером №.0000000:151346 (&lt;адрес&gt;, 3), общей площадью 41, 7 кв.м., и с кадастровым номером № (&lt;адрес&gt;), общей площадью 25, 6 кв.м., находятся в собственности Ковалева А.П., которому они выделены в натуре решением Балашихинского городского суда.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Истец пользуется в указанном жилом доме обособленной частью, обозначенной в техническом паспорте БТИ, как &lt;адрес&gt;, общей площадью 20, 2 кв.м. Помимо отдельного входа данная часть жилого дома имеет отдельные подключения электричества и магистрального природного газа с отдельными счетчиками.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На основании определения суда от ДД.ММ.ГГГГ по делу проведена судебная строительно-техническая экспертиза ООО «СтройПрофЭксперт».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Согласно заключению эксперта установлено: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По результатам проведенного обследования было установлено, что имеется техническая возможность выдела в натуре истцу Хохловой Л.Г. доли в размере 104/1000 в праве общей долевой собственности на жилой дом, расположенный по &lt;адрес&gt;, с учетом сложившегося порядка пользования.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По предложенному варианту Хохловой Л.Г. выделяется часть дома, отображенная на плане штриховкой (Таблица №):</w:t>
      </w:r>
    </w:p>
    <w:p w:rsidR="00874316" w:rsidRDefault="00874316" w:rsidP="00874316">
      <w:pPr>
        <w:spacing w:after="0"/>
        <w:ind w:firstLine="709"/>
        <w:jc w:val="both"/>
      </w:pPr>
    </w:p>
    <w:p w:rsidR="004B0DDB" w:rsidRPr="00CF3C1B" w:rsidRDefault="004B0DDB" w:rsidP="004B0DDB">
      <w:pPr>
        <w:jc w:val="right"/>
        <w:rPr>
          <w:b/>
          <w:szCs w:val="26"/>
        </w:rPr>
      </w:pPr>
      <w:r w:rsidRPr="00CF3C1B">
        <w:rPr>
          <w:b/>
          <w:szCs w:val="26"/>
        </w:rPr>
        <w:t>Таблица №</w:t>
      </w:r>
      <w:r>
        <w:rPr>
          <w:b/>
          <w:szCs w:val="26"/>
        </w:rPr>
        <w:t>1</w:t>
      </w:r>
    </w:p>
    <w:tbl>
      <w:tblPr>
        <w:tblW w:w="100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88"/>
        <w:gridCol w:w="3261"/>
        <w:gridCol w:w="2126"/>
        <w:gridCol w:w="1984"/>
      </w:tblGrid>
      <w:tr w:rsidR="004B0DDB" w:rsidRPr="0063506B" w:rsidTr="004B0DDB">
        <w:tc>
          <w:tcPr>
            <w:tcW w:w="1134" w:type="dxa"/>
            <w:vAlign w:val="center"/>
          </w:tcPr>
          <w:p w:rsidR="004B0DDB" w:rsidRPr="00576869" w:rsidRDefault="004B0DDB" w:rsidP="00E50E25">
            <w:pPr>
              <w:spacing w:line="276" w:lineRule="auto"/>
              <w:jc w:val="center"/>
              <w:rPr>
                <w:b/>
              </w:rPr>
            </w:pPr>
            <w:r w:rsidRPr="00576869">
              <w:rPr>
                <w:b/>
              </w:rPr>
              <w:t>Литер</w:t>
            </w:r>
            <w:r>
              <w:rPr>
                <w:b/>
              </w:rPr>
              <w:t>ы</w:t>
            </w:r>
          </w:p>
        </w:tc>
        <w:tc>
          <w:tcPr>
            <w:tcW w:w="1588" w:type="dxa"/>
            <w:vAlign w:val="center"/>
          </w:tcPr>
          <w:p w:rsidR="004B0DDB" w:rsidRPr="00576869" w:rsidRDefault="004B0DDB" w:rsidP="00E50E25">
            <w:pPr>
              <w:spacing w:line="276" w:lineRule="auto"/>
              <w:jc w:val="center"/>
              <w:rPr>
                <w:b/>
              </w:rPr>
            </w:pPr>
            <w:r w:rsidRPr="00576869">
              <w:rPr>
                <w:b/>
              </w:rPr>
              <w:t>№ помещения</w:t>
            </w:r>
          </w:p>
        </w:tc>
        <w:tc>
          <w:tcPr>
            <w:tcW w:w="3261" w:type="dxa"/>
            <w:vAlign w:val="center"/>
          </w:tcPr>
          <w:p w:rsidR="004B0DDB" w:rsidRPr="00576869" w:rsidRDefault="004B0DDB" w:rsidP="00E50E25">
            <w:pPr>
              <w:spacing w:line="276" w:lineRule="auto"/>
              <w:jc w:val="center"/>
              <w:rPr>
                <w:b/>
              </w:rPr>
            </w:pPr>
            <w:r w:rsidRPr="00576869">
              <w:rPr>
                <w:b/>
              </w:rPr>
              <w:t>Назначение помещения</w:t>
            </w:r>
          </w:p>
        </w:tc>
        <w:tc>
          <w:tcPr>
            <w:tcW w:w="2126" w:type="dxa"/>
            <w:vAlign w:val="center"/>
          </w:tcPr>
          <w:p w:rsidR="004B0DDB" w:rsidRPr="00576869" w:rsidRDefault="004B0DDB" w:rsidP="00E50E25">
            <w:pPr>
              <w:spacing w:line="276" w:lineRule="auto"/>
              <w:jc w:val="center"/>
              <w:rPr>
                <w:b/>
              </w:rPr>
            </w:pPr>
            <w:r w:rsidRPr="00576869">
              <w:rPr>
                <w:b/>
              </w:rPr>
              <w:t xml:space="preserve">Площадь помещения </w:t>
            </w:r>
            <w:r>
              <w:rPr>
                <w:b/>
              </w:rPr>
              <w:t xml:space="preserve">по Техническому паспорту, </w:t>
            </w:r>
            <w:r w:rsidRPr="00576869">
              <w:rPr>
                <w:b/>
              </w:rPr>
              <w:t>м2</w:t>
            </w:r>
          </w:p>
        </w:tc>
        <w:tc>
          <w:tcPr>
            <w:tcW w:w="1984" w:type="dxa"/>
          </w:tcPr>
          <w:p w:rsidR="004B0DDB" w:rsidRPr="00576869" w:rsidRDefault="004B0DDB" w:rsidP="00E50E25">
            <w:pPr>
              <w:spacing w:line="276" w:lineRule="auto"/>
              <w:jc w:val="center"/>
              <w:rPr>
                <w:b/>
              </w:rPr>
            </w:pPr>
            <w:r w:rsidRPr="00A86FB9">
              <w:rPr>
                <w:b/>
              </w:rPr>
              <w:t xml:space="preserve">Площадь помещения по </w:t>
            </w:r>
            <w:r>
              <w:rPr>
                <w:b/>
              </w:rPr>
              <w:t>данным обмеров</w:t>
            </w:r>
            <w:r w:rsidRPr="00A86FB9">
              <w:rPr>
                <w:b/>
              </w:rPr>
              <w:t>, м2</w:t>
            </w:r>
          </w:p>
        </w:tc>
      </w:tr>
      <w:tr w:rsidR="004B0DDB" w:rsidRPr="0063506B" w:rsidTr="004B0DDB">
        <w:tc>
          <w:tcPr>
            <w:tcW w:w="1134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588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 w:rsidRPr="00576869">
              <w:t>1</w:t>
            </w:r>
          </w:p>
        </w:tc>
        <w:tc>
          <w:tcPr>
            <w:tcW w:w="3261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>
              <w:t>Жилая</w:t>
            </w:r>
          </w:p>
        </w:tc>
        <w:tc>
          <w:tcPr>
            <w:tcW w:w="2126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>
              <w:t>12</w:t>
            </w:r>
            <w:r w:rsidRPr="00576869">
              <w:t>,</w:t>
            </w:r>
            <w:r>
              <w:t>0</w:t>
            </w:r>
          </w:p>
        </w:tc>
        <w:tc>
          <w:tcPr>
            <w:tcW w:w="1984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>
              <w:t>18,1</w:t>
            </w:r>
          </w:p>
        </w:tc>
      </w:tr>
      <w:tr w:rsidR="004B0DDB" w:rsidRPr="0063506B" w:rsidTr="004B0DDB">
        <w:tc>
          <w:tcPr>
            <w:tcW w:w="1134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>
              <w:t>а3</w:t>
            </w:r>
          </w:p>
        </w:tc>
        <w:tc>
          <w:tcPr>
            <w:tcW w:w="1588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 w:rsidRPr="00576869">
              <w:t>2</w:t>
            </w:r>
          </w:p>
        </w:tc>
        <w:tc>
          <w:tcPr>
            <w:tcW w:w="3261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>
              <w:t>Веранда</w:t>
            </w:r>
          </w:p>
        </w:tc>
        <w:tc>
          <w:tcPr>
            <w:tcW w:w="2126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>
              <w:t>8</w:t>
            </w:r>
            <w:r w:rsidRPr="00576869">
              <w:t>,</w:t>
            </w:r>
            <w:r>
              <w:t>2</w:t>
            </w:r>
          </w:p>
        </w:tc>
        <w:tc>
          <w:tcPr>
            <w:tcW w:w="1984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>
              <w:t>6,8</w:t>
            </w:r>
          </w:p>
        </w:tc>
      </w:tr>
      <w:tr w:rsidR="004B0DDB" w:rsidRPr="0063506B" w:rsidTr="004B0DDB">
        <w:tc>
          <w:tcPr>
            <w:tcW w:w="5983" w:type="dxa"/>
            <w:gridSpan w:val="3"/>
          </w:tcPr>
          <w:p w:rsidR="004B0DDB" w:rsidRPr="00576869" w:rsidRDefault="004B0DDB" w:rsidP="00E50E25">
            <w:pPr>
              <w:spacing w:line="276" w:lineRule="auto"/>
              <w:jc w:val="right"/>
            </w:pPr>
            <w:r>
              <w:t>Всего</w:t>
            </w:r>
          </w:p>
        </w:tc>
        <w:tc>
          <w:tcPr>
            <w:tcW w:w="2126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>
              <w:t>20,2</w:t>
            </w:r>
          </w:p>
        </w:tc>
        <w:tc>
          <w:tcPr>
            <w:tcW w:w="1984" w:type="dxa"/>
          </w:tcPr>
          <w:p w:rsidR="004B0DDB" w:rsidRDefault="004B0DDB" w:rsidP="00E50E25">
            <w:pPr>
              <w:spacing w:line="276" w:lineRule="auto"/>
              <w:jc w:val="center"/>
            </w:pPr>
            <w:r>
              <w:t>24,9</w:t>
            </w:r>
          </w:p>
        </w:tc>
      </w:tr>
    </w:tbl>
    <w:p w:rsidR="004B0DDB" w:rsidRDefault="004B0DDB" w:rsidP="004B0DDB">
      <w:pPr>
        <w:rPr>
          <w:szCs w:val="26"/>
        </w:rPr>
      </w:pPr>
    </w:p>
    <w:p w:rsidR="004B0DDB" w:rsidRDefault="004B0DDB" w:rsidP="00874316">
      <w:pPr>
        <w:spacing w:after="0"/>
        <w:ind w:firstLine="709"/>
        <w:jc w:val="both"/>
      </w:pPr>
    </w:p>
    <w:p w:rsidR="004B0DDB" w:rsidRDefault="004B0DDB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Площадь всей части дома по данным Технического паспорта - 20,2 м2: в том числе жилая - 12,0 м2.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Площадь всей части дома по данным обмеров - 24,9 м2: в том числе жилая - 18,1 м2.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Как было установлено, идеальной зарегистрированной доли Хохловой Л.Г. соответствует часть дома с полезной площадью - 24,6 м2.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Поскольку в фактическое пользование Хохловой Л.Г. будет выделена часть дома с площадью 24, 9 м2 по данным обмеров, то эксперт признает отступление от размера идеальной незначительным, поскольку не превышает 1м2 полезной площади.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Предложенный вариант выдела части жилого дома, распложенного по адресу: &lt;адрес&gt;, соответствует фактическому порядку пользования. Выделение в натуре доли Хохловой Л.Г. в праве собственности на жилой дом по предложенному варианту не требует проведения работ по переоборудованию и/или перепланировке.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Поскольку часть жилого дома, распложенного по адресу: &lt;адрес&gt;, по предложенному варианту выделяется Хохловой Л.Г. в соответствии с идеальной долей, то денежная компенсация выплате не подлежит.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По результатам проведенного исследования был предложен вариант, в соответствии с которым выделяется в натуре истцу Хохловой Л.Г. доля в размере 104/1000 в праве общей долевой собственности на жилой дом, расположенный по адресу: &lt;адрес&gt;.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После выдела доли истца в размере 104/1000 в праве общей долевой собственности на жилой дом, общей площадью 236,3 м2, доли оставшихся собственников будут составлять: Вострикова А.В. - 141/1000, Галкин К.В.- 172/1000.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Оценивая представленные доказательства в их совокупности, суд приходит к выводу об обоснованности требований Хохловой Л.Г. и об их удовлетворении.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Поскольку проведение судебной экспертизы ее было оплачено предварительно истицей, следовательно, в силу ст. 98 ГПК РФ с Хохловой Ларисы Геннадьевны, Востриковой Анны Вячеславовны и Галкина Константина Валентиновича в пользу ООО «СтройПрофЭксперт» подлежат взысканию расходы по проведению судебной экспертизы в сумме 28 333 руб. с каждого.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На основании изложенного и руководствуясь ст. ст. 193-199, 233-242 ГПК РФ, суд</w:t>
      </w:r>
    </w:p>
    <w:p w:rsidR="00874316" w:rsidRDefault="00874316" w:rsidP="00874316">
      <w:pPr>
        <w:spacing w:after="0"/>
        <w:ind w:firstLine="709"/>
        <w:jc w:val="both"/>
      </w:pPr>
    </w:p>
    <w:p w:rsidR="00874316" w:rsidRPr="004B0DDB" w:rsidRDefault="00874316" w:rsidP="004B0DDB">
      <w:pPr>
        <w:spacing w:after="0"/>
        <w:ind w:firstLine="709"/>
        <w:jc w:val="center"/>
        <w:rPr>
          <w:b/>
        </w:rPr>
      </w:pPr>
      <w:r w:rsidRPr="004B0DDB">
        <w:rPr>
          <w:b/>
        </w:rPr>
        <w:t>РЕШ</w:t>
      </w:r>
      <w:bookmarkStart w:id="0" w:name="_GoBack"/>
      <w:bookmarkEnd w:id="0"/>
      <w:r w:rsidRPr="004B0DDB">
        <w:rPr>
          <w:b/>
        </w:rPr>
        <w:t>ИЛ: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Иск Хохловой Ларисы Геннадьевны к Востриковой Анне Вячеславовне и Галкину Константину Валентиновичу о выделе доли жилого дома в натуре удовлетворить.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В собственность Хохловой Ларисы Геннадьевны выделить часть жилого дома (автономный жилой блок), обозначенный на плане красным цветом, расположенный по адресу: &lt;адрес&gt;,площадью всех частей здания 24, 9 кв. м, в том числе: из нее жилой площадью 18, 1 кв.м., площадь помещений вспомогательного использования (лоджий, балконов, веранд, террас и т.д.) – 6, 8 кв. м.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Согласно заключению эксперта № 049-04-21 таблица № 1.</w:t>
      </w:r>
    </w:p>
    <w:p w:rsidR="00874316" w:rsidRDefault="00874316" w:rsidP="00874316">
      <w:pPr>
        <w:spacing w:after="0"/>
        <w:ind w:firstLine="709"/>
        <w:jc w:val="both"/>
      </w:pPr>
    </w:p>
    <w:p w:rsidR="004B0DDB" w:rsidRPr="00CF3C1B" w:rsidRDefault="004B0DDB" w:rsidP="004B0DDB">
      <w:pPr>
        <w:jc w:val="right"/>
        <w:rPr>
          <w:b/>
          <w:szCs w:val="26"/>
        </w:rPr>
      </w:pPr>
      <w:r w:rsidRPr="00CF3C1B">
        <w:rPr>
          <w:b/>
          <w:szCs w:val="26"/>
        </w:rPr>
        <w:t>Таблица №</w:t>
      </w:r>
      <w:r>
        <w:rPr>
          <w:b/>
          <w:szCs w:val="26"/>
        </w:rPr>
        <w:t>1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88"/>
        <w:gridCol w:w="3261"/>
        <w:gridCol w:w="2126"/>
        <w:gridCol w:w="1956"/>
      </w:tblGrid>
      <w:tr w:rsidR="004B0DDB" w:rsidRPr="0063506B" w:rsidTr="004B0DDB">
        <w:tc>
          <w:tcPr>
            <w:tcW w:w="1134" w:type="dxa"/>
            <w:vAlign w:val="center"/>
          </w:tcPr>
          <w:p w:rsidR="004B0DDB" w:rsidRPr="00576869" w:rsidRDefault="004B0DDB" w:rsidP="004B0DDB">
            <w:pPr>
              <w:spacing w:line="276" w:lineRule="auto"/>
              <w:ind w:left="-108"/>
              <w:jc w:val="center"/>
              <w:rPr>
                <w:b/>
              </w:rPr>
            </w:pPr>
            <w:r w:rsidRPr="00576869">
              <w:rPr>
                <w:b/>
              </w:rPr>
              <w:t>Литер</w:t>
            </w:r>
            <w:r>
              <w:rPr>
                <w:b/>
              </w:rPr>
              <w:t>ы</w:t>
            </w:r>
          </w:p>
        </w:tc>
        <w:tc>
          <w:tcPr>
            <w:tcW w:w="1588" w:type="dxa"/>
            <w:vAlign w:val="center"/>
          </w:tcPr>
          <w:p w:rsidR="004B0DDB" w:rsidRPr="00576869" w:rsidRDefault="004B0DDB" w:rsidP="00E50E25">
            <w:pPr>
              <w:spacing w:line="276" w:lineRule="auto"/>
              <w:jc w:val="center"/>
              <w:rPr>
                <w:b/>
              </w:rPr>
            </w:pPr>
            <w:r w:rsidRPr="00576869">
              <w:rPr>
                <w:b/>
              </w:rPr>
              <w:t>№ помещения</w:t>
            </w:r>
          </w:p>
        </w:tc>
        <w:tc>
          <w:tcPr>
            <w:tcW w:w="3261" w:type="dxa"/>
            <w:vAlign w:val="center"/>
          </w:tcPr>
          <w:p w:rsidR="004B0DDB" w:rsidRPr="00576869" w:rsidRDefault="004B0DDB" w:rsidP="00E50E25">
            <w:pPr>
              <w:spacing w:line="276" w:lineRule="auto"/>
              <w:jc w:val="center"/>
              <w:rPr>
                <w:b/>
              </w:rPr>
            </w:pPr>
            <w:r w:rsidRPr="00576869">
              <w:rPr>
                <w:b/>
              </w:rPr>
              <w:t>Назначение помещения</w:t>
            </w:r>
          </w:p>
        </w:tc>
        <w:tc>
          <w:tcPr>
            <w:tcW w:w="2126" w:type="dxa"/>
            <w:vAlign w:val="center"/>
          </w:tcPr>
          <w:p w:rsidR="004B0DDB" w:rsidRPr="00576869" w:rsidRDefault="004B0DDB" w:rsidP="00E50E25">
            <w:pPr>
              <w:spacing w:line="276" w:lineRule="auto"/>
              <w:jc w:val="center"/>
              <w:rPr>
                <w:b/>
              </w:rPr>
            </w:pPr>
            <w:r w:rsidRPr="00576869">
              <w:rPr>
                <w:b/>
              </w:rPr>
              <w:t xml:space="preserve">Площадь помещения </w:t>
            </w:r>
            <w:r>
              <w:rPr>
                <w:b/>
              </w:rPr>
              <w:t xml:space="preserve">по Техническому паспорту, </w:t>
            </w:r>
            <w:r w:rsidRPr="00576869">
              <w:rPr>
                <w:b/>
              </w:rPr>
              <w:t>м2</w:t>
            </w:r>
          </w:p>
        </w:tc>
        <w:tc>
          <w:tcPr>
            <w:tcW w:w="1956" w:type="dxa"/>
          </w:tcPr>
          <w:p w:rsidR="004B0DDB" w:rsidRPr="00576869" w:rsidRDefault="004B0DDB" w:rsidP="00E50E25">
            <w:pPr>
              <w:spacing w:line="276" w:lineRule="auto"/>
              <w:jc w:val="center"/>
              <w:rPr>
                <w:b/>
              </w:rPr>
            </w:pPr>
            <w:r w:rsidRPr="00A86FB9">
              <w:rPr>
                <w:b/>
              </w:rPr>
              <w:t xml:space="preserve">Площадь помещения по </w:t>
            </w:r>
            <w:r>
              <w:rPr>
                <w:b/>
              </w:rPr>
              <w:t>данным обмеров</w:t>
            </w:r>
            <w:r w:rsidRPr="00A86FB9">
              <w:rPr>
                <w:b/>
              </w:rPr>
              <w:t>, м2</w:t>
            </w:r>
          </w:p>
        </w:tc>
      </w:tr>
      <w:tr w:rsidR="004B0DDB" w:rsidRPr="0063506B" w:rsidTr="004B0DDB">
        <w:tc>
          <w:tcPr>
            <w:tcW w:w="1134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1588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 w:rsidRPr="00576869">
              <w:t>1</w:t>
            </w:r>
          </w:p>
        </w:tc>
        <w:tc>
          <w:tcPr>
            <w:tcW w:w="3261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>
              <w:t>Жилая</w:t>
            </w:r>
          </w:p>
        </w:tc>
        <w:tc>
          <w:tcPr>
            <w:tcW w:w="2126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>
              <w:t>12</w:t>
            </w:r>
            <w:r w:rsidRPr="00576869">
              <w:t>,</w:t>
            </w:r>
            <w:r>
              <w:t>0</w:t>
            </w:r>
          </w:p>
        </w:tc>
        <w:tc>
          <w:tcPr>
            <w:tcW w:w="1956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>
              <w:t>18,1</w:t>
            </w:r>
          </w:p>
        </w:tc>
      </w:tr>
      <w:tr w:rsidR="004B0DDB" w:rsidRPr="0063506B" w:rsidTr="004B0DDB">
        <w:tc>
          <w:tcPr>
            <w:tcW w:w="1134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>
              <w:t>а3</w:t>
            </w:r>
          </w:p>
        </w:tc>
        <w:tc>
          <w:tcPr>
            <w:tcW w:w="1588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 w:rsidRPr="00576869">
              <w:t>2</w:t>
            </w:r>
          </w:p>
        </w:tc>
        <w:tc>
          <w:tcPr>
            <w:tcW w:w="3261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>
              <w:t>Веранда</w:t>
            </w:r>
          </w:p>
        </w:tc>
        <w:tc>
          <w:tcPr>
            <w:tcW w:w="2126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>
              <w:t>8</w:t>
            </w:r>
            <w:r w:rsidRPr="00576869">
              <w:t>,</w:t>
            </w:r>
            <w:r>
              <w:t>2</w:t>
            </w:r>
          </w:p>
        </w:tc>
        <w:tc>
          <w:tcPr>
            <w:tcW w:w="1956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>
              <w:t>6,8</w:t>
            </w:r>
          </w:p>
        </w:tc>
      </w:tr>
      <w:tr w:rsidR="004B0DDB" w:rsidRPr="0063506B" w:rsidTr="004B0DDB">
        <w:tc>
          <w:tcPr>
            <w:tcW w:w="5983" w:type="dxa"/>
            <w:gridSpan w:val="3"/>
          </w:tcPr>
          <w:p w:rsidR="004B0DDB" w:rsidRPr="00576869" w:rsidRDefault="004B0DDB" w:rsidP="00E50E25">
            <w:pPr>
              <w:spacing w:line="276" w:lineRule="auto"/>
              <w:jc w:val="right"/>
            </w:pPr>
            <w:r>
              <w:t>Всего</w:t>
            </w:r>
          </w:p>
        </w:tc>
        <w:tc>
          <w:tcPr>
            <w:tcW w:w="2126" w:type="dxa"/>
          </w:tcPr>
          <w:p w:rsidR="004B0DDB" w:rsidRPr="00576869" w:rsidRDefault="004B0DDB" w:rsidP="00E50E25">
            <w:pPr>
              <w:spacing w:line="276" w:lineRule="auto"/>
              <w:jc w:val="center"/>
            </w:pPr>
            <w:r>
              <w:t>20,2</w:t>
            </w:r>
          </w:p>
        </w:tc>
        <w:tc>
          <w:tcPr>
            <w:tcW w:w="1956" w:type="dxa"/>
          </w:tcPr>
          <w:p w:rsidR="004B0DDB" w:rsidRDefault="004B0DDB" w:rsidP="00E50E25">
            <w:pPr>
              <w:spacing w:line="276" w:lineRule="auto"/>
              <w:jc w:val="center"/>
            </w:pPr>
            <w:r>
              <w:t>24,9</w:t>
            </w:r>
          </w:p>
        </w:tc>
      </w:tr>
    </w:tbl>
    <w:p w:rsidR="004B0DDB" w:rsidRDefault="004B0DDB" w:rsidP="004B0DDB">
      <w:pPr>
        <w:rPr>
          <w:szCs w:val="26"/>
        </w:rPr>
      </w:pPr>
    </w:p>
    <w:p w:rsidR="00874316" w:rsidRDefault="00874316" w:rsidP="00874316">
      <w:pPr>
        <w:spacing w:after="0"/>
        <w:ind w:firstLine="709"/>
        <w:jc w:val="both"/>
      </w:pPr>
      <w:r>
        <w:t>Право общей долевой собственности сторон на дом прекратить.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Взыскать с Хохловой Ларисы Геннадьевны, Востриковой Анны Вячеславовны и Галкина Константина Валентиновича в пользу ООО «СтройПрофЭксперт» расходы по проведению судебной экспертизы в сумме 28 333 руб. с каждого.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t>Данное решение является основанием для государственной регистрации уполномоченным органом по государственной регистрации прав на недвижимое имущество, сделок с ним, объектов кадастра и картографии на выделенные части дома (автономные жилые блоки) после выполнения работы по переносу трасс электроснабжения и газоснабжения.</w:t>
      </w:r>
    </w:p>
    <w:p w:rsidR="00874316" w:rsidRDefault="00874316" w:rsidP="00874316">
      <w:pPr>
        <w:spacing w:after="0"/>
        <w:ind w:firstLine="709"/>
        <w:jc w:val="both"/>
      </w:pPr>
    </w:p>
    <w:p w:rsidR="00874316" w:rsidRDefault="00874316" w:rsidP="00874316">
      <w:pPr>
        <w:spacing w:after="0"/>
        <w:ind w:firstLine="709"/>
        <w:jc w:val="both"/>
      </w:pPr>
      <w:r>
        <w:lastRenderedPageBreak/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874316" w:rsidRDefault="00874316" w:rsidP="00874316">
      <w:pPr>
        <w:spacing w:after="0"/>
        <w:ind w:firstLine="709"/>
        <w:jc w:val="both"/>
      </w:pPr>
    </w:p>
    <w:p w:rsidR="00F12C76" w:rsidRDefault="00874316" w:rsidP="00874316">
      <w:pPr>
        <w:spacing w:after="0"/>
        <w:ind w:firstLine="709"/>
        <w:jc w:val="both"/>
      </w:pPr>
      <w: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16"/>
    <w:rsid w:val="004B0DDB"/>
    <w:rsid w:val="006C0B77"/>
    <w:rsid w:val="008242FF"/>
    <w:rsid w:val="00870751"/>
    <w:rsid w:val="0087431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68C4"/>
  <w15:chartTrackingRefBased/>
  <w15:docId w15:val="{1ED0C797-0185-418C-9A70-8FFD127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Арина Зыкова</cp:lastModifiedBy>
  <cp:revision>2</cp:revision>
  <dcterms:created xsi:type="dcterms:W3CDTF">2022-02-06T18:45:00Z</dcterms:created>
  <dcterms:modified xsi:type="dcterms:W3CDTF">2022-02-06T20:11:00Z</dcterms:modified>
</cp:coreProperties>
</file>